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37" w:rsidRDefault="001F524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280E37" w:rsidRPr="004E08EC" w:rsidRDefault="005C1FC2" w:rsidP="004E08EC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онлайн-митинга</w:t>
      </w:r>
      <w:r w:rsidR="001F5247">
        <w:rPr>
          <w:rFonts w:ascii="Times New Roman" w:hAnsi="Times New Roman" w:cs="Times New Roman"/>
          <w:b/>
          <w:sz w:val="28"/>
          <w:szCs w:val="28"/>
        </w:rPr>
        <w:t xml:space="preserve"> ЦК РКРП(б)-КПСС</w:t>
      </w:r>
    </w:p>
    <w:p w:rsidR="00280E37" w:rsidRDefault="001F524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C1FC2" w:rsidRPr="005C1FC2">
        <w:rPr>
          <w:rFonts w:ascii="Times New Roman" w:hAnsi="Times New Roman" w:cs="Times New Roman"/>
          <w:b/>
          <w:bCs/>
          <w:sz w:val="28"/>
          <w:szCs w:val="28"/>
        </w:rPr>
        <w:t>30 лет истории и борьбы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0E37" w:rsidRDefault="004E08E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2021 г.</w:t>
      </w:r>
    </w:p>
    <w:p w:rsidR="00280E37" w:rsidRDefault="00280E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1FC2" w:rsidRPr="001D09BB" w:rsidRDefault="005C1FC2" w:rsidP="005C1FC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06</w:t>
      </w:r>
      <w:r w:rsidR="006A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 г Б. Ельциным КПСС стал сигналом преданным марксизму-ленинизму коммунистам для объединения с пролетариатом и его авангардом рабочим классом.</w:t>
      </w:r>
    </w:p>
    <w:p w:rsidR="005C1FC2" w:rsidRPr="001D09BB" w:rsidRDefault="005C1FC2" w:rsidP="005C1FC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Возникшая Российская коммунистическая рабочая партия (РКРП) обеспечила площадку для структурирования боевых отрядов по защите социализма, а в последующем и за восстановление СССР. Сотни тысяч членов РКРП горели желанием преодолеть контрреволюцию и встать на путь классовой борьбы, помня, что чем больше будет побед социализма, тем острее будет классовая борьба.</w:t>
      </w:r>
    </w:p>
    <w:p w:rsidR="005C1FC2" w:rsidRPr="001D09BB" w:rsidRDefault="005C1FC2" w:rsidP="005C1FC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отсутствие теоретической работы, отход от ленинизма и сталинизма, подмена их голой революционной фразой - закономерно породили ошибки в трактовке ортодоксальных принципов социалистической революции. привели РКРП к фактическому разрыву устойчивой связи со своим классом, с пролетарскими массами.</w:t>
      </w:r>
    </w:p>
    <w:p w:rsidR="005C1FC2" w:rsidRPr="001D09BB" w:rsidRDefault="005C1FC2" w:rsidP="005C1FC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то, что якобы капитализм своим развитием создаст условия для пробуждения пролетариата "в себе и для себя", привела к атрофии партии, утрате своей боевитости и роли в возрождении социалистической революции. Капитализм получил полноту возможности внедрять систему </w:t>
      </w:r>
      <w:proofErr w:type="spell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депролетаризации</w:t>
      </w:r>
      <w:proofErr w:type="spell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трудящихся во всем мире.</w:t>
      </w:r>
    </w:p>
    <w:p w:rsidR="005C1FC2" w:rsidRPr="001D09BB" w:rsidRDefault="005C1FC2" w:rsidP="00336F9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2021 г на 12(22) съезде РКРП-КПСС было предложено восстановить в партии ленинские принципы партийной жизни, встать на путь большевизации. Большинство делегатов не поддержало инициативу. Более того, руководители партии Тюлькин, Ферберов, Батов, </w:t>
      </w:r>
      <w:proofErr w:type="spell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Маленцов</w:t>
      </w:r>
      <w:proofErr w:type="spell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интерпретировали позицию уставной платформы "За ленинские нормы партийной жизни" как фракционную деятельность. Таким образом РКРП-КПСС подписала себе приговор бесперспективной партии.</w:t>
      </w:r>
    </w:p>
    <w:p w:rsidR="005C1FC2" w:rsidRPr="001D09BB" w:rsidRDefault="005C1FC2" w:rsidP="004E08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Меньшинство на съезде (34 делегата из 102) взяли на себя миссию по созданию пролетарской партии ленинского типа. Так образовалась РКРП(б)-КПСС, партия большевиков.</w:t>
      </w:r>
    </w:p>
    <w:p w:rsidR="005C1FC2" w:rsidRPr="001D09BB" w:rsidRDefault="005C1FC2" w:rsidP="004E08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Назвав себя большевистской, РКРП(б)-КПСС понимает, что ей еще предстоит стать таковой. Преодоление </w:t>
      </w:r>
      <w:r w:rsidR="006A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бюрократического стиля РКРП(м)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потребует сил и времени. Но партия уверена, </w:t>
      </w:r>
      <w:r w:rsidR="006A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этой проблемой справится.</w:t>
      </w:r>
    </w:p>
    <w:p w:rsidR="005C1FC2" w:rsidRPr="001D09BB" w:rsidRDefault="005C1FC2" w:rsidP="004E08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Ноябрьский 2021 г Пленум ЦК РКРП(б)-КПСС разработал программу большевизации партии, получившую название "12 сталинских прорывов в коммунистическом движении". В основу легли рекомендации И.В.</w:t>
      </w:r>
      <w:r w:rsidR="004E08EC"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Сталина коммунистам Германии. Главный смысл программы - работа партии по созданию условий для слияния пролетарской партии и пролетарских масс, коммунистов и рабочих в единое целое.</w:t>
      </w:r>
    </w:p>
    <w:p w:rsidR="005C1FC2" w:rsidRPr="001D09BB" w:rsidRDefault="005C1FC2" w:rsidP="004E08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Тысячу раз был прав В.И.</w:t>
      </w:r>
      <w:r w:rsidR="004E08EC"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Ленин, говоря о том, что империализм попытается нейтрализовать, вплоть до ликвидации, своего "могильщика" - пролетариат.</w:t>
      </w:r>
    </w:p>
    <w:p w:rsidR="005C1FC2" w:rsidRPr="001D09BB" w:rsidRDefault="005C1FC2" w:rsidP="004E08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это наблюдается не только в стремлении империализма развязать третью Мировую войну, но и в </w:t>
      </w:r>
      <w:proofErr w:type="spell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ковидной</w:t>
      </w:r>
      <w:proofErr w:type="spell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истории.</w:t>
      </w:r>
    </w:p>
    <w:p w:rsidR="005C1FC2" w:rsidRPr="001D09BB" w:rsidRDefault="005C1FC2" w:rsidP="004E08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Единственной партией в коммунистическом движении, пытающейся сказать правду пролетариату всего мира по вопросу новой </w:t>
      </w:r>
      <w:proofErr w:type="spell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выступает РКРП(б)-</w:t>
      </w:r>
      <w:proofErr w:type="spell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КПСС.Именно</w:t>
      </w:r>
      <w:proofErr w:type="spell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РКРП(б)-КПСС, утверждает, что </w:t>
      </w:r>
      <w:proofErr w:type="spell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8EC"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оружие буржуазии в </w:t>
      </w:r>
      <w:proofErr w:type="spell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депролетаризации</w:t>
      </w:r>
      <w:proofErr w:type="spell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трудящихся и используется ею с целью введения "зеленого фашизма", установления тотального контроля и превращения всего мира в цифровой концлагерь.</w:t>
      </w:r>
    </w:p>
    <w:p w:rsidR="005C1FC2" w:rsidRPr="001D09BB" w:rsidRDefault="005C1FC2" w:rsidP="004E08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сложившейся ситуации священная обязанность РКРП(б)-КПСС, организовывать себя и организовывать народные массы на борьбу за право существовать, ЖИТЬ. А решить эту проблему может только социализм.</w:t>
      </w:r>
    </w:p>
    <w:p w:rsidR="005C1FC2" w:rsidRPr="001D09BB" w:rsidRDefault="005C1FC2" w:rsidP="004E08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жестокие схватки. И победа в этих схватках - возрождение социалистической революции, восстановление СССР.</w:t>
      </w:r>
    </w:p>
    <w:p w:rsidR="005C1FC2" w:rsidRPr="001D09BB" w:rsidRDefault="005C1FC2" w:rsidP="005C1F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"Пролетарии всех стран соединяйтесь!".</w:t>
      </w:r>
    </w:p>
    <w:p w:rsidR="005C1FC2" w:rsidRPr="001D09BB" w:rsidRDefault="005C1FC2" w:rsidP="005C1F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"Да здравствует социалистическая революция!"</w:t>
      </w:r>
    </w:p>
    <w:p w:rsidR="001F5247" w:rsidRPr="001D09BB" w:rsidRDefault="005C1FC2" w:rsidP="005C1F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"Возродим СССР - победим капитализм!"</w:t>
      </w:r>
    </w:p>
    <w:p w:rsidR="00280E37" w:rsidRDefault="00280E37">
      <w:pPr>
        <w:ind w:firstLine="454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80E37" w:rsidRPr="001D09BB" w:rsidRDefault="00280E37">
      <w:pPr>
        <w:ind w:firstLine="454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80E37" w:rsidRPr="001D09BB" w:rsidRDefault="001F5247">
      <w:pPr>
        <w:ind w:firstLine="45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D09BB">
        <w:rPr>
          <w:rFonts w:ascii="Times New Roman" w:hAnsi="Times New Roman" w:cs="Times New Roman"/>
          <w:b/>
          <w:sz w:val="28"/>
          <w:szCs w:val="28"/>
          <w:highlight w:val="white"/>
        </w:rPr>
        <w:t>ЦК РКРП(б)-КПСС</w:t>
      </w:r>
    </w:p>
    <w:p w:rsidR="00280E37" w:rsidRPr="001D09BB" w:rsidRDefault="004E08EC">
      <w:pPr>
        <w:ind w:firstLine="454"/>
        <w:jc w:val="right"/>
        <w:rPr>
          <w:b/>
          <w:sz w:val="28"/>
          <w:szCs w:val="28"/>
        </w:rPr>
      </w:pPr>
      <w:r w:rsidRPr="001D09BB">
        <w:rPr>
          <w:rFonts w:ascii="Times New Roman" w:hAnsi="Times New Roman" w:cs="Times New Roman"/>
          <w:b/>
          <w:sz w:val="28"/>
          <w:szCs w:val="28"/>
          <w:highlight w:val="white"/>
        </w:rPr>
        <w:t>23</w:t>
      </w:r>
      <w:r w:rsidR="001F5247" w:rsidRPr="001D09BB">
        <w:rPr>
          <w:rFonts w:ascii="Times New Roman" w:hAnsi="Times New Roman" w:cs="Times New Roman"/>
          <w:b/>
          <w:sz w:val="28"/>
          <w:szCs w:val="28"/>
          <w:highlight w:val="white"/>
        </w:rPr>
        <w:t>.11.21 г.</w:t>
      </w:r>
    </w:p>
    <w:sectPr w:rsidR="00280E37" w:rsidRPr="001D09B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7"/>
    <w:rsid w:val="001D09BB"/>
    <w:rsid w:val="001F5247"/>
    <w:rsid w:val="00280E37"/>
    <w:rsid w:val="00336F9D"/>
    <w:rsid w:val="004E08EC"/>
    <w:rsid w:val="005C1FC2"/>
    <w:rsid w:val="006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9C191-A2D0-4CAC-BBD2-F4002BCC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No Spacing"/>
    <w:qFormat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a">
    <w:name w:val="footer"/>
    <w:basedOn w:val="a"/>
  </w:style>
  <w:style w:type="paragraph" w:styleId="ab">
    <w:name w:val="Balloon Text"/>
    <w:basedOn w:val="a"/>
    <w:link w:val="ac"/>
    <w:uiPriority w:val="99"/>
    <w:semiHidden/>
    <w:unhideWhenUsed/>
    <w:rsid w:val="001F5247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247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cp:lastPrinted>2021-11-29T17:24:00Z</cp:lastPrinted>
  <dcterms:created xsi:type="dcterms:W3CDTF">2021-12-01T16:19:00Z</dcterms:created>
  <dcterms:modified xsi:type="dcterms:W3CDTF">2021-12-02T11:16:00Z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