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7C" w:rsidRDefault="00CC267C" w:rsidP="00CC267C">
      <w:pPr>
        <w:pStyle w:val="a3"/>
        <w:ind w:left="-851" w:right="-425"/>
        <w:rPr>
          <w:rFonts w:ascii="Arial" w:hAnsi="Arial" w:cs="Arial"/>
          <w:b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B4477E" wp14:editId="48278818">
            <wp:simplePos x="0" y="0"/>
            <wp:positionH relativeFrom="column">
              <wp:posOffset>5102860</wp:posOffset>
            </wp:positionH>
            <wp:positionV relativeFrom="paragraph">
              <wp:posOffset>76835</wp:posOffset>
            </wp:positionV>
            <wp:extent cx="92202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0975" y="21252"/>
                <wp:lineTo x="209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F9CCC2C" wp14:editId="2D518A74">
            <wp:simplePos x="0" y="0"/>
            <wp:positionH relativeFrom="column">
              <wp:posOffset>-558165</wp:posOffset>
            </wp:positionH>
            <wp:positionV relativeFrom="paragraph">
              <wp:posOffset>73660</wp:posOffset>
            </wp:positionV>
            <wp:extent cx="9715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176" y="21229"/>
                <wp:lineTo x="21176" y="0"/>
                <wp:lineTo x="0" y="0"/>
              </wp:wrapPolygon>
            </wp:wrapTight>
            <wp:docPr id="5" name="Рисунок 5" descr="Описание: IMGP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IMGP3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2" t="14209" r="7863" b="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ru-RU"/>
        </w:rPr>
        <w:t xml:space="preserve"> </w:t>
      </w:r>
    </w:p>
    <w:p w:rsidR="00CC267C" w:rsidRPr="00225F5A" w:rsidRDefault="00CC267C" w:rsidP="00CC267C">
      <w:pPr>
        <w:pStyle w:val="a3"/>
        <w:ind w:left="-851" w:right="-425"/>
        <w:rPr>
          <w:rFonts w:ascii="Arial" w:hAnsi="Arial" w:cs="Arial"/>
          <w:b/>
          <w:lang w:val="ru-RU"/>
        </w:rPr>
      </w:pPr>
      <w:r w:rsidRPr="00225F5A">
        <w:rPr>
          <w:rFonts w:ascii="Arial" w:hAnsi="Arial" w:cs="Arial"/>
          <w:b/>
          <w:lang w:val="ru-RU"/>
        </w:rPr>
        <w:t xml:space="preserve">                 ПРОЛЕТАРИИ ВСЕХ СТРАН, ОБЪЕДИНЯЙТЕСЬ!</w:t>
      </w:r>
    </w:p>
    <w:p w:rsidR="00CC267C" w:rsidRPr="00225F5A" w:rsidRDefault="00CC267C" w:rsidP="00CC267C">
      <w:pPr>
        <w:pStyle w:val="a3"/>
        <w:ind w:left="-851" w:right="-425"/>
        <w:rPr>
          <w:rFonts w:ascii="Arial" w:hAnsi="Arial" w:cs="Arial"/>
          <w:sz w:val="16"/>
          <w:szCs w:val="16"/>
          <w:lang w:val="ru-RU"/>
        </w:rPr>
      </w:pPr>
    </w:p>
    <w:p w:rsidR="00CC267C" w:rsidRPr="00225F5A" w:rsidRDefault="00CC267C" w:rsidP="00CC267C">
      <w:pPr>
        <w:pStyle w:val="a3"/>
        <w:ind w:left="-851" w:right="-425"/>
        <w:rPr>
          <w:rFonts w:ascii="Arial" w:hAnsi="Arial" w:cs="Arial"/>
          <w:sz w:val="44"/>
          <w:szCs w:val="44"/>
          <w:lang w:val="ru-RU"/>
        </w:rPr>
      </w:pPr>
      <w:r w:rsidRPr="00225F5A">
        <w:rPr>
          <w:rFonts w:ascii="Arial" w:hAnsi="Arial" w:cs="Arial"/>
          <w:sz w:val="44"/>
          <w:szCs w:val="44"/>
          <w:lang w:val="ru-RU"/>
        </w:rPr>
        <w:t xml:space="preserve">                ИНФОРМИРУЕТ</w:t>
      </w:r>
    </w:p>
    <w:p w:rsidR="00CC267C" w:rsidRPr="00225F5A" w:rsidRDefault="00CC267C" w:rsidP="00CC267C">
      <w:pPr>
        <w:pStyle w:val="a3"/>
        <w:ind w:left="-851" w:right="-425"/>
        <w:rPr>
          <w:rFonts w:ascii="Arial" w:hAnsi="Arial" w:cs="Arial"/>
          <w:b/>
          <w:sz w:val="36"/>
          <w:szCs w:val="36"/>
          <w:lang w:val="ru-RU"/>
        </w:rPr>
      </w:pPr>
      <w:r w:rsidRPr="00225F5A">
        <w:rPr>
          <w:rFonts w:ascii="Arial" w:hAnsi="Arial" w:cs="Arial"/>
          <w:sz w:val="36"/>
          <w:szCs w:val="36"/>
          <w:lang w:val="ru-RU"/>
        </w:rPr>
        <w:t xml:space="preserve">      «</w:t>
      </w:r>
      <w:r w:rsidRPr="00225F5A">
        <w:rPr>
          <w:rFonts w:ascii="Arial" w:hAnsi="Arial" w:cs="Arial"/>
          <w:b/>
          <w:sz w:val="36"/>
          <w:szCs w:val="36"/>
          <w:lang w:val="ru-RU"/>
        </w:rPr>
        <w:t>ТРУДОВАЯ ХАРЬКОВЩИНА» и</w:t>
      </w:r>
    </w:p>
    <w:p w:rsidR="00CC267C" w:rsidRDefault="00CC267C" w:rsidP="00CC267C">
      <w:pPr>
        <w:pStyle w:val="a3"/>
        <w:ind w:left="-851" w:right="-425"/>
        <w:rPr>
          <w:rFonts w:ascii="Arial" w:hAnsi="Arial" w:cs="Arial"/>
          <w:b/>
          <w:sz w:val="20"/>
          <w:szCs w:val="20"/>
        </w:rPr>
      </w:pPr>
      <w:r w:rsidRPr="00225F5A">
        <w:rPr>
          <w:rFonts w:ascii="Arial" w:hAnsi="Arial" w:cs="Arial"/>
          <w:b/>
          <w:sz w:val="36"/>
          <w:szCs w:val="36"/>
          <w:lang w:val="ru-RU"/>
        </w:rPr>
        <w:t xml:space="preserve">         </w:t>
      </w:r>
      <w:proofErr w:type="gramStart"/>
      <w:r>
        <w:rPr>
          <w:rFonts w:ascii="Arial" w:hAnsi="Arial" w:cs="Arial"/>
          <w:b/>
          <w:sz w:val="36"/>
          <w:szCs w:val="36"/>
        </w:rPr>
        <w:t>РАБОЧИЙ  ФРОНТ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 УКРАИНЫ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CC267C" w:rsidTr="00140AEA">
        <w:trPr>
          <w:trHeight w:val="974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7C" w:rsidRDefault="00CC267C" w:rsidP="00140AEA">
            <w:pPr>
              <w:pStyle w:val="a3"/>
              <w:spacing w:line="276" w:lineRule="auto"/>
              <w:ind w:left="-851" w:right="-425"/>
              <w:rPr>
                <w:rFonts w:ascii="Arial" w:hAnsi="Arial" w:cs="Arial"/>
                <w:i/>
                <w:sz w:val="80"/>
                <w:szCs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94F25" wp14:editId="2D9E1177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-3175</wp:posOffset>
                      </wp:positionV>
                      <wp:extent cx="1659890" cy="675005"/>
                      <wp:effectExtent l="0" t="0" r="16510" b="1079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675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67C" w:rsidRPr="00225F5A" w:rsidRDefault="00CC267C" w:rsidP="00CC267C">
                                  <w:pPr>
                                    <w:pStyle w:val="a3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225F5A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Информационный листок</w:t>
                                  </w:r>
                                  <w:r w:rsidRPr="00225F5A"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225F5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«Трудовой </w:t>
                                  </w:r>
                                  <w:proofErr w:type="spellStart"/>
                                  <w:r w:rsidRPr="00225F5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  <w:t>Харьковщины</w:t>
                                  </w:r>
                                  <w:proofErr w:type="spellEnd"/>
                                  <w:r w:rsidRPr="00225F5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lang w:val="ru-RU"/>
                                    </w:rPr>
                                    <w:t>» и</w:t>
                                  </w:r>
                                </w:p>
                                <w:p w:rsidR="00CC267C" w:rsidRPr="00225F5A" w:rsidRDefault="00CC267C" w:rsidP="00CC267C">
                                  <w:pPr>
                                    <w:pStyle w:val="a3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225F5A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Рабочего Фронта Украины</w:t>
                                  </w:r>
                                </w:p>
                                <w:p w:rsidR="00CC267C" w:rsidRDefault="00CC267C" w:rsidP="00CC267C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735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№6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январьь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»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94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0pt;margin-top:-.25pt;width:130.7pt;height:5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">
                      <v:textbox>
                        <w:txbxContent>
                          <w:p w:rsidR="00CC267C" w:rsidRPr="00225F5A" w:rsidRDefault="00CC267C" w:rsidP="00CC267C">
                            <w:pPr>
                              <w:pStyle w:val="a3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25F5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Информационный листок</w:t>
                            </w:r>
                            <w:r w:rsidRPr="00225F5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225F5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 xml:space="preserve">«Трудовой </w:t>
                            </w:r>
                            <w:proofErr w:type="spellStart"/>
                            <w:r w:rsidRPr="00225F5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Харьковщины</w:t>
                            </w:r>
                            <w:proofErr w:type="spellEnd"/>
                            <w:r w:rsidRPr="00225F5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» и</w:t>
                            </w:r>
                          </w:p>
                          <w:p w:rsidR="00CC267C" w:rsidRPr="00225F5A" w:rsidRDefault="00CC267C" w:rsidP="00CC267C">
                            <w:pPr>
                              <w:pStyle w:val="a3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25F5A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Рабочего Фронта Украины</w:t>
                            </w:r>
                          </w:p>
                          <w:p w:rsidR="00CC267C" w:rsidRDefault="00CC267C" w:rsidP="00CC267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735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№6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ru-RU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январьь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»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sz w:val="80"/>
                <w:szCs w:val="80"/>
              </w:rPr>
              <w:t xml:space="preserve">             </w:t>
            </w:r>
            <w:r>
              <w:rPr>
                <w:rFonts w:ascii="Arial" w:hAnsi="Arial" w:cs="Arial"/>
                <w:i/>
                <w:sz w:val="80"/>
                <w:szCs w:val="80"/>
              </w:rPr>
              <w:t>НИ ШАГУ НАЗАД!</w:t>
            </w:r>
          </w:p>
        </w:tc>
      </w:tr>
    </w:tbl>
    <w:p w:rsidR="00CC267C" w:rsidRPr="00CC267C" w:rsidRDefault="00CC267C" w:rsidP="00277E77">
      <w:pPr>
        <w:pStyle w:val="a3"/>
        <w:ind w:left="-851" w:right="-234"/>
        <w:rPr>
          <w:rFonts w:ascii="Arial" w:hAnsi="Arial" w:cs="Arial"/>
          <w:b/>
          <w:sz w:val="4"/>
          <w:szCs w:val="4"/>
          <w:lang w:val="ru-RU"/>
        </w:rPr>
      </w:pPr>
    </w:p>
    <w:p w:rsidR="00277E77" w:rsidRDefault="00277E77" w:rsidP="00277E77">
      <w:pPr>
        <w:pStyle w:val="a3"/>
        <w:ind w:left="-851" w:right="-234"/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 w:val="ru-RU"/>
        </w:rPr>
        <w:t xml:space="preserve">        </w:t>
      </w:r>
      <w:proofErr w:type="gramStart"/>
      <w:r>
        <w:rPr>
          <w:rFonts w:ascii="Arial" w:hAnsi="Arial" w:cs="Arial"/>
          <w:b/>
          <w:sz w:val="36"/>
          <w:szCs w:val="36"/>
          <w:lang w:val="ru-RU"/>
        </w:rPr>
        <w:t>ПОЛЬША  РАССМАТРИВАЛА</w:t>
      </w:r>
      <w:proofErr w:type="gramEnd"/>
      <w:r>
        <w:rPr>
          <w:rFonts w:ascii="Arial" w:hAnsi="Arial" w:cs="Arial"/>
          <w:b/>
          <w:sz w:val="36"/>
          <w:szCs w:val="36"/>
          <w:lang w:val="ru-RU"/>
        </w:rPr>
        <w:t xml:space="preserve">  СССР  КАК ВРАГА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b/>
          <w:lang w:val="ru-RU"/>
        </w:rPr>
        <w:t xml:space="preserve">   </w:t>
      </w:r>
      <w:r>
        <w:rPr>
          <w:rFonts w:ascii="Arial" w:hAnsi="Arial" w:cs="Arial"/>
          <w:i/>
          <w:lang w:val="ru-RU"/>
        </w:rPr>
        <w:t xml:space="preserve"> НА 80-Й ГОД С НАЧАЛА </w:t>
      </w:r>
      <w:proofErr w:type="gramStart"/>
      <w:r>
        <w:rPr>
          <w:rFonts w:ascii="Arial" w:hAnsi="Arial" w:cs="Arial"/>
          <w:i/>
          <w:lang w:val="ru-RU"/>
        </w:rPr>
        <w:t>Второй  мировой</w:t>
      </w:r>
      <w:proofErr w:type="gramEnd"/>
      <w:r>
        <w:rPr>
          <w:rFonts w:ascii="Arial" w:hAnsi="Arial" w:cs="Arial"/>
          <w:i/>
          <w:lang w:val="ru-RU"/>
        </w:rPr>
        <w:t xml:space="preserve"> войны снова разгорелась дискуссия, а кто же повинен в начале этой самой кровопролитной в истории человечества войны?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 Польша не пригласила на </w:t>
      </w:r>
      <w:proofErr w:type="gramStart"/>
      <w:r>
        <w:rPr>
          <w:rFonts w:ascii="Arial" w:hAnsi="Arial" w:cs="Arial"/>
          <w:i/>
          <w:lang w:val="ru-RU"/>
        </w:rPr>
        <w:t>мероприятия  Россию</w:t>
      </w:r>
      <w:proofErr w:type="gramEnd"/>
      <w:r>
        <w:rPr>
          <w:rFonts w:ascii="Arial" w:hAnsi="Arial" w:cs="Arial"/>
          <w:i/>
          <w:lang w:val="ru-RU"/>
        </w:rPr>
        <w:t>, хотя пригласила Германию, которая и напала на Польшу и других членов НАТО, среди которых много тех, кто был союзником или в обозе нацисткой Германии. Странно как - то! Но по мнению Польши и СССР одинаково виновен в развязывании вой-</w:t>
      </w:r>
      <w:proofErr w:type="spellStart"/>
      <w:r>
        <w:rPr>
          <w:rFonts w:ascii="Arial" w:hAnsi="Arial" w:cs="Arial"/>
          <w:i/>
          <w:lang w:val="ru-RU"/>
        </w:rPr>
        <w:t>ны</w:t>
      </w:r>
      <w:proofErr w:type="spellEnd"/>
      <w:r>
        <w:rPr>
          <w:rFonts w:ascii="Arial" w:hAnsi="Arial" w:cs="Arial"/>
          <w:i/>
          <w:lang w:val="ru-RU"/>
        </w:rPr>
        <w:t xml:space="preserve">, </w:t>
      </w:r>
      <w:proofErr w:type="gramStart"/>
      <w:r>
        <w:rPr>
          <w:rFonts w:ascii="Arial" w:hAnsi="Arial" w:cs="Arial"/>
          <w:i/>
          <w:lang w:val="ru-RU"/>
        </w:rPr>
        <w:t>а  так</w:t>
      </w:r>
      <w:proofErr w:type="gramEnd"/>
      <w:r>
        <w:rPr>
          <w:rFonts w:ascii="Arial" w:hAnsi="Arial" w:cs="Arial"/>
          <w:i/>
          <w:lang w:val="ru-RU"/>
        </w:rPr>
        <w:t xml:space="preserve">, как Россия не соглашается с такой трактовкой, то её и приглашать на мероприятия не надо.   Но самый поверхностный </w:t>
      </w:r>
      <w:proofErr w:type="gramStart"/>
      <w:r>
        <w:rPr>
          <w:rFonts w:ascii="Arial" w:hAnsi="Arial" w:cs="Arial"/>
          <w:i/>
          <w:lang w:val="ru-RU"/>
        </w:rPr>
        <w:t>анализ  документов</w:t>
      </w:r>
      <w:proofErr w:type="gramEnd"/>
      <w:r>
        <w:rPr>
          <w:rFonts w:ascii="Arial" w:hAnsi="Arial" w:cs="Arial"/>
          <w:i/>
          <w:lang w:val="ru-RU"/>
        </w:rPr>
        <w:t xml:space="preserve"> и фактов расставляет всё на свои места – Германия была лишь остриём копья империалистических держав направленного против СССР, советской власти и социализма. Весь буржуазный мир опасался, что идеи социализма захватят трудящихся и их стран и результатом станет потеря власти. Выход – уничтожить СССР. Таков был план. Другое, что этому очень талантливо помешали дипломаты Советской страны, заключив договор «О ненападении» с Германией. В результате те (Англия, Франция), кто толкал Гитлера на войну с СССР, сами стали объектами агрессии.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Поляки, а за ним и их союзники по НАТО пытаются представить Польшу как жертву агрессии двух тиранов Гитлера и Сталина. Так ли это? Давайте разберёмся.</w:t>
      </w:r>
    </w:p>
    <w:p w:rsidR="00277E77" w:rsidRDefault="00277E77" w:rsidP="00277E77">
      <w:pPr>
        <w:pStyle w:val="a3"/>
        <w:ind w:left="-851" w:right="-234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-  5 сентября 1938 г., польский посол в Париже </w:t>
      </w:r>
      <w:proofErr w:type="spellStart"/>
      <w:r>
        <w:rPr>
          <w:rFonts w:ascii="Arial" w:hAnsi="Arial" w:cs="Arial"/>
          <w:b/>
          <w:lang w:val="ru-RU"/>
        </w:rPr>
        <w:t>Лукасевич</w:t>
      </w:r>
      <w:proofErr w:type="spellEnd"/>
      <w:r>
        <w:rPr>
          <w:rFonts w:ascii="Arial" w:hAnsi="Arial" w:cs="Arial"/>
          <w:b/>
          <w:lang w:val="ru-RU"/>
        </w:rPr>
        <w:t xml:space="preserve"> — послу США: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u w:val="single"/>
          <w:lang w:val="ru-RU"/>
        </w:rPr>
        <w:t>Начинается религиозная война между фашизмом и большевизмом</w:t>
      </w:r>
      <w:r>
        <w:rPr>
          <w:rFonts w:ascii="Arial" w:hAnsi="Arial" w:cs="Arial"/>
          <w:lang w:val="ru-RU"/>
        </w:rPr>
        <w:t xml:space="preserve">, и в случае оказания Советским Союзом помощи Чехословакии, </w:t>
      </w:r>
      <w:r>
        <w:rPr>
          <w:rFonts w:ascii="Arial" w:hAnsi="Arial" w:cs="Arial"/>
          <w:b/>
          <w:lang w:val="ru-RU"/>
        </w:rPr>
        <w:t>Польша готова к войне с СССР плечом к плечу с Германией</w:t>
      </w:r>
      <w:r>
        <w:rPr>
          <w:rFonts w:ascii="Arial" w:hAnsi="Arial" w:cs="Arial"/>
          <w:lang w:val="ru-RU"/>
        </w:rPr>
        <w:t>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Польское правительство уверено в том, что в течение трех месяцев русские войска будут полностью разгромлены и Россия не будет более представлять собой даже подобия государства.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-  Беседа советника посольства Германии в Варшаве </w:t>
      </w:r>
      <w:proofErr w:type="spellStart"/>
      <w:proofErr w:type="gramStart"/>
      <w:r>
        <w:rPr>
          <w:rFonts w:ascii="Arial" w:hAnsi="Arial" w:cs="Arial"/>
          <w:lang w:val="ru-RU"/>
        </w:rPr>
        <w:t>Р.фон</w:t>
      </w:r>
      <w:proofErr w:type="spellEnd"/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Шелия</w:t>
      </w:r>
      <w:proofErr w:type="spellEnd"/>
      <w:r>
        <w:rPr>
          <w:rFonts w:ascii="Arial" w:hAnsi="Arial" w:cs="Arial"/>
          <w:lang w:val="ru-RU"/>
        </w:rPr>
        <w:t xml:space="preserve"> с вице-директором политического департамента МИД Польши </w:t>
      </w:r>
      <w:proofErr w:type="spellStart"/>
      <w:r>
        <w:rPr>
          <w:rFonts w:ascii="Arial" w:hAnsi="Arial" w:cs="Arial"/>
          <w:lang w:val="ru-RU"/>
        </w:rPr>
        <w:t>Кобыляньским</w:t>
      </w:r>
      <w:proofErr w:type="spellEnd"/>
      <w:r>
        <w:rPr>
          <w:rFonts w:ascii="Arial" w:hAnsi="Arial" w:cs="Arial"/>
          <w:lang w:val="ru-RU"/>
        </w:rPr>
        <w:t xml:space="preserve">, ноябрь 1938-го: -  Министр иностранных дел Польши Юзеф Бек не может говорить так открыто, как могу говорить я. Вопрос о Карпатской Руси имеет для нас решающее значение… Если Карпатская Русь отойдет к Венгрии, </w:t>
      </w:r>
      <w:r>
        <w:rPr>
          <w:rFonts w:ascii="Arial" w:hAnsi="Arial" w:cs="Arial"/>
          <w:b/>
          <w:lang w:val="ru-RU"/>
        </w:rPr>
        <w:t>то Польша будет согласна впоследствии выступить на стороне Германии в походе на Советскую Украину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 </w:t>
      </w:r>
      <w:proofErr w:type="gramStart"/>
      <w:r>
        <w:rPr>
          <w:rFonts w:ascii="Arial" w:hAnsi="Arial" w:cs="Arial"/>
          <w:lang w:val="ru-RU"/>
        </w:rPr>
        <w:t>В</w:t>
      </w:r>
      <w:proofErr w:type="gramEnd"/>
      <w:r>
        <w:rPr>
          <w:rFonts w:ascii="Arial" w:hAnsi="Arial" w:cs="Arial"/>
          <w:lang w:val="ru-RU"/>
        </w:rPr>
        <w:t xml:space="preserve"> декабре 1938 года в докладе 2-го (разведывательного) отдела главного штаба Войска польского без обиняков указывалось: </w:t>
      </w:r>
      <w:r>
        <w:rPr>
          <w:rFonts w:ascii="Arial" w:hAnsi="Arial" w:cs="Arial"/>
          <w:b/>
          <w:lang w:val="ru-RU"/>
        </w:rPr>
        <w:t>Расчленение России лежит в основе польской политики на Востоке...</w:t>
      </w:r>
      <w:r>
        <w:rPr>
          <w:rFonts w:ascii="Arial" w:hAnsi="Arial" w:cs="Arial"/>
          <w:lang w:val="ru-RU"/>
        </w:rPr>
        <w:t xml:space="preserve"> Поэтому наша возможная позиция будет сводиться к следующей формуле: кто будет принимать участие в разделе. Польша не должна остаться пассивной в этот замечательный исторический момент. Задача состоит в том, чтобы заблаговременно хорошо подготовиться физически и духовно... Главная цель — ослабление и разгром России («</w:t>
      </w:r>
      <w:r>
        <w:rPr>
          <w:rFonts w:ascii="Arial" w:hAnsi="Arial" w:cs="Arial"/>
        </w:rPr>
        <w:t>Z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dziejow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stosunkow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polsko</w:t>
      </w:r>
      <w:proofErr w:type="spellEnd"/>
      <w:r>
        <w:rPr>
          <w:rFonts w:ascii="Arial" w:hAnsi="Arial" w:cs="Arial"/>
          <w:lang w:val="ru-RU"/>
        </w:rPr>
        <w:t>-</w:t>
      </w:r>
      <w:proofErr w:type="spellStart"/>
      <w:r>
        <w:rPr>
          <w:rFonts w:ascii="Arial" w:hAnsi="Arial" w:cs="Arial"/>
        </w:rPr>
        <w:t>radzieckich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r>
        <w:rPr>
          <w:rFonts w:ascii="Arial" w:hAnsi="Arial" w:cs="Arial"/>
        </w:rPr>
        <w:t>Studia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materialy</w:t>
      </w:r>
      <w:proofErr w:type="spellEnd"/>
      <w:r>
        <w:rPr>
          <w:rFonts w:ascii="Arial" w:hAnsi="Arial" w:cs="Arial"/>
          <w:lang w:val="ru-RU"/>
        </w:rPr>
        <w:t xml:space="preserve">», </w:t>
      </w:r>
      <w:r>
        <w:rPr>
          <w:rFonts w:ascii="Arial" w:hAnsi="Arial" w:cs="Arial"/>
        </w:rPr>
        <w:t>T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III</w:t>
      </w:r>
      <w:r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</w:rPr>
        <w:t>Warszawa</w:t>
      </w:r>
      <w:r>
        <w:rPr>
          <w:rFonts w:ascii="Arial" w:hAnsi="Arial" w:cs="Arial"/>
          <w:lang w:val="ru-RU"/>
        </w:rPr>
        <w:t xml:space="preserve">, 1968, </w:t>
      </w:r>
      <w:r>
        <w:rPr>
          <w:rFonts w:ascii="Arial" w:hAnsi="Arial" w:cs="Arial"/>
        </w:rPr>
        <w:t>S</w:t>
      </w:r>
      <w:r>
        <w:rPr>
          <w:rFonts w:ascii="Arial" w:hAnsi="Arial" w:cs="Arial"/>
          <w:lang w:val="ru-RU"/>
        </w:rPr>
        <w:t>. 262, 287).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-  26 января 1939 года. В беседе с министром иностранных дел Германии </w:t>
      </w:r>
      <w:proofErr w:type="spellStart"/>
      <w:r>
        <w:rPr>
          <w:rFonts w:ascii="Arial" w:hAnsi="Arial" w:cs="Arial"/>
          <w:lang w:val="ru-RU"/>
        </w:rPr>
        <w:t>Иоахимом</w:t>
      </w:r>
      <w:proofErr w:type="spellEnd"/>
      <w:r>
        <w:rPr>
          <w:rFonts w:ascii="Arial" w:hAnsi="Arial" w:cs="Arial"/>
          <w:lang w:val="ru-RU"/>
        </w:rPr>
        <w:t xml:space="preserve"> фон Риббентропом министр иностранных дел Польши Юзефом Бек, состоявшейся в Варшаве заявляет: </w:t>
      </w:r>
      <w:r>
        <w:rPr>
          <w:rFonts w:ascii="Arial" w:hAnsi="Arial" w:cs="Arial"/>
          <w:b/>
          <w:lang w:val="ru-RU"/>
        </w:rPr>
        <w:t>Польша претендует на Советскую Украину и на выход к Чёрному морю. Польша рассматривала Германию как союзника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Обратимся к документам и воспоминаниям посла Польши в Берлине - Йозефа </w:t>
      </w:r>
      <w:proofErr w:type="spellStart"/>
      <w:r>
        <w:rPr>
          <w:rFonts w:ascii="Arial" w:hAnsi="Arial" w:cs="Arial"/>
          <w:lang w:val="ru-RU"/>
        </w:rPr>
        <w:t>Липски</w:t>
      </w:r>
      <w:proofErr w:type="spellEnd"/>
      <w:r>
        <w:rPr>
          <w:rFonts w:ascii="Arial" w:hAnsi="Arial" w:cs="Arial"/>
          <w:lang w:val="ru-RU"/>
        </w:rPr>
        <w:t xml:space="preserve">, которые были опубликованы в книге "Дипломат в Берлине, 1933-1939; Бумаги и мемуары Йозефа </w:t>
      </w:r>
      <w:proofErr w:type="spellStart"/>
      <w:r>
        <w:rPr>
          <w:rFonts w:ascii="Arial" w:hAnsi="Arial" w:cs="Arial"/>
          <w:lang w:val="ru-RU"/>
        </w:rPr>
        <w:t>Липски</w:t>
      </w:r>
      <w:proofErr w:type="spellEnd"/>
      <w:r>
        <w:rPr>
          <w:rFonts w:ascii="Arial" w:hAnsi="Arial" w:cs="Arial"/>
          <w:lang w:val="ru-RU"/>
        </w:rPr>
        <w:t xml:space="preserve">, посла Польши"   - Документ: письмо Бек </w:t>
      </w:r>
      <w:proofErr w:type="spellStart"/>
      <w:r>
        <w:rPr>
          <w:rFonts w:ascii="Arial" w:hAnsi="Arial" w:cs="Arial"/>
          <w:lang w:val="ru-RU"/>
        </w:rPr>
        <w:t>Липски</w:t>
      </w:r>
      <w:proofErr w:type="spellEnd"/>
      <w:r>
        <w:rPr>
          <w:rFonts w:ascii="Arial" w:hAnsi="Arial" w:cs="Arial"/>
          <w:lang w:val="ru-RU"/>
        </w:rPr>
        <w:t xml:space="preserve"> (406 страница</w:t>
      </w:r>
      <w:proofErr w:type="gramStart"/>
      <w:r>
        <w:rPr>
          <w:rFonts w:ascii="Arial" w:hAnsi="Arial" w:cs="Arial"/>
          <w:lang w:val="ru-RU"/>
        </w:rPr>
        <w:t>),  Варшава</w:t>
      </w:r>
      <w:proofErr w:type="gramEnd"/>
      <w:r>
        <w:rPr>
          <w:rFonts w:ascii="Arial" w:hAnsi="Arial" w:cs="Arial"/>
          <w:lang w:val="ru-RU"/>
        </w:rPr>
        <w:t>, 19 сентября 1938 г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Строго конфиденциально: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Пожалуйста, примите данные указания для диалога с Канцлером: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1. Польское правительство заявляет, что его выступление парализовало возможность Советской </w:t>
      </w:r>
      <w:proofErr w:type="gramStart"/>
      <w:r>
        <w:rPr>
          <w:rFonts w:ascii="Arial" w:hAnsi="Arial" w:cs="Arial"/>
          <w:lang w:val="ru-RU"/>
        </w:rPr>
        <w:t>ин-</w:t>
      </w:r>
      <w:proofErr w:type="spellStart"/>
      <w:r>
        <w:rPr>
          <w:rFonts w:ascii="Arial" w:hAnsi="Arial" w:cs="Arial"/>
          <w:lang w:val="ru-RU"/>
        </w:rPr>
        <w:t>тервенции</w:t>
      </w:r>
      <w:proofErr w:type="spellEnd"/>
      <w:proofErr w:type="gramEnd"/>
      <w:r>
        <w:rPr>
          <w:rFonts w:ascii="Arial" w:hAnsi="Arial" w:cs="Arial"/>
          <w:lang w:val="ru-RU"/>
        </w:rPr>
        <w:t xml:space="preserve"> в широком понимании в контексте Чехословацкой проблемы (СССР и Чехословакия имели договор о взаимопомощи, поэтому оккупация Польшей территорий Чехословакии могло спровоцировать наступление СССР.  Наши манёвры в Волыни были поняты Москвой как предупреждение.</w:t>
      </w:r>
      <w:r>
        <w:rPr>
          <w:rFonts w:ascii="Arial" w:hAnsi="Arial" w:cs="Arial"/>
          <w:lang w:val="ru-RU"/>
        </w:rPr>
        <w:br/>
        <w:t xml:space="preserve">    2. Польша воспринимает Советское участие в делах Европы как недопустимое  - Страница 436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Борман не хотел связываться с политикой, заметив, что </w:t>
      </w:r>
      <w:proofErr w:type="spellStart"/>
      <w:r>
        <w:rPr>
          <w:rFonts w:ascii="Arial" w:hAnsi="Arial" w:cs="Arial"/>
          <w:lang w:val="ru-RU"/>
        </w:rPr>
        <w:t>Риббентропп</w:t>
      </w:r>
      <w:proofErr w:type="spellEnd"/>
      <w:r>
        <w:rPr>
          <w:rFonts w:ascii="Arial" w:hAnsi="Arial" w:cs="Arial"/>
          <w:lang w:val="ru-RU"/>
        </w:rPr>
        <w:t xml:space="preserve"> примет меня в следующий момент, после того как связался с Канцлером. Он прочёл мне телеграмму </w:t>
      </w:r>
      <w:proofErr w:type="spellStart"/>
      <w:r>
        <w:rPr>
          <w:rFonts w:ascii="Arial" w:hAnsi="Arial" w:cs="Arial"/>
          <w:lang w:val="ru-RU"/>
        </w:rPr>
        <w:t>Мольтке</w:t>
      </w:r>
      <w:proofErr w:type="spellEnd"/>
      <w:r>
        <w:rPr>
          <w:rFonts w:ascii="Arial" w:hAnsi="Arial" w:cs="Arial"/>
          <w:lang w:val="ru-RU"/>
        </w:rPr>
        <w:t xml:space="preserve"> о вчерашнем разговоре с тобой, когда ты спросил, можем ли мы рассчитывать на дружескую позицию Рейха в случае вооружённого Чешско-Польского конфликта, а </w:t>
      </w:r>
      <w:proofErr w:type="gramStart"/>
      <w:r>
        <w:rPr>
          <w:rFonts w:ascii="Arial" w:hAnsi="Arial" w:cs="Arial"/>
          <w:lang w:val="ru-RU"/>
        </w:rPr>
        <w:t>так же</w:t>
      </w:r>
      <w:proofErr w:type="gramEnd"/>
      <w:r>
        <w:rPr>
          <w:rFonts w:ascii="Arial" w:hAnsi="Arial" w:cs="Arial"/>
          <w:lang w:val="ru-RU"/>
        </w:rPr>
        <w:t xml:space="preserve"> на аналогичную позицию Германии в случае конфликта Польши с Советами.</w:t>
      </w:r>
    </w:p>
    <w:p w:rsidR="00277E77" w:rsidRDefault="00277E77" w:rsidP="00277E77">
      <w:pPr>
        <w:pStyle w:val="a3"/>
        <w:ind w:left="-851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Страница 437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Далее он (Риббентроп) описал позицию Рейха следующим образом: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1) </w:t>
      </w:r>
      <w:proofErr w:type="gramStart"/>
      <w:r>
        <w:rPr>
          <w:rFonts w:ascii="Arial" w:hAnsi="Arial" w:cs="Arial"/>
          <w:lang w:val="ru-RU"/>
        </w:rPr>
        <w:t>В</w:t>
      </w:r>
      <w:proofErr w:type="gramEnd"/>
      <w:r>
        <w:rPr>
          <w:rFonts w:ascii="Arial" w:hAnsi="Arial" w:cs="Arial"/>
          <w:lang w:val="ru-RU"/>
        </w:rPr>
        <w:t xml:space="preserve"> случае вооружённого Польско-Чешского конфликта, правительство </w:t>
      </w:r>
      <w:r>
        <w:rPr>
          <w:rFonts w:ascii="Arial" w:hAnsi="Arial" w:cs="Arial"/>
          <w:b/>
          <w:lang w:val="ru-RU"/>
        </w:rPr>
        <w:t>Германии будет поддерживать дружескую позицию по отношению к Польше.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2) </w:t>
      </w:r>
      <w:proofErr w:type="gramStart"/>
      <w:r>
        <w:rPr>
          <w:rFonts w:ascii="Arial" w:hAnsi="Arial" w:cs="Arial"/>
          <w:u w:val="single"/>
          <w:lang w:val="ru-RU"/>
        </w:rPr>
        <w:t>В</w:t>
      </w:r>
      <w:proofErr w:type="gramEnd"/>
      <w:r>
        <w:rPr>
          <w:rFonts w:ascii="Arial" w:hAnsi="Arial" w:cs="Arial"/>
          <w:u w:val="single"/>
          <w:lang w:val="ru-RU"/>
        </w:rPr>
        <w:t xml:space="preserve"> случае Польско-Советского конфликта, правительство Германии займёт более чем дружескую позицию по отношению к Польше, и он ясно намекнул, что Германия придёт Польше на помощь.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Затем я был приглашен к генерал-фельдмаршалу Герингу… и это он особо подчеркнул, в случае советско-польского конфликта, польское правительство могло бы рассчитывать на помощь со стороны германского правительства. Совершенно невероятно, чтобы рейх мог не помочь Польше в ее борьбе с Советами. Во второй половине дня Риббентроп сообщил мне, что Канцлер (Гитлер) сегодня во время завтрака в своем окружении дал высокую оценку политике Польши.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Президент России в декабре этого года дважды возвращался к освещению политики Польши и других стран в предвоенные г8оды, зачитав для этого якобы рассекреченные документы. Скажем маловато рассекретили. В свободном доступе значительно больше. Ну хотя бы то что выше.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И вот после этого поляки жалуются на СССР, страну по отношению к которой они вынашивали агрессивные захватнические планы и намерены были вместе с нацистами расчленить её.</w:t>
      </w:r>
    </w:p>
    <w:p w:rsidR="00277E77" w:rsidRDefault="00277E77" w:rsidP="00277E77">
      <w:pPr>
        <w:pStyle w:val="a3"/>
        <w:rPr>
          <w:rFonts w:ascii="Arial" w:hAnsi="Arial" w:cs="Arial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258445</wp:posOffset>
            </wp:positionV>
            <wp:extent cx="3517900" cy="2435225"/>
            <wp:effectExtent l="0" t="0" r="6350" b="3175"/>
            <wp:wrapTight wrapText="bothSides">
              <wp:wrapPolygon edited="0">
                <wp:start x="0" y="0"/>
                <wp:lineTo x="0" y="21459"/>
                <wp:lineTo x="21522" y="21459"/>
                <wp:lineTo x="21522" y="0"/>
                <wp:lineTo x="0" y="0"/>
              </wp:wrapPolygon>
            </wp:wrapTight>
            <wp:docPr id="2" name="Рисунок 2" descr="https://topwar.ru/uploads/posts/2011-08/1312559731_1299178985_polskij-vikkers-e-vxodit-v-chexoslovackoe-zaolze-oktyabr-1938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topwar.ru/uploads/posts/2011-08/1312559731_1299178985_polskij-vikkers-e-vxodit-v-chexoslovackoe-zaolze-oktyabr-1938-go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43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lang w:val="ru-RU"/>
        </w:rPr>
        <w:t xml:space="preserve">   Два хищника - Польша и Германия - против Чехословакии </w:t>
      </w:r>
    </w:p>
    <w:p w:rsidR="00277E77" w:rsidRDefault="00277E77" w:rsidP="00277E77">
      <w:pPr>
        <w:spacing w:after="0" w:line="240" w:lineRule="auto"/>
        <w:ind w:left="-851" w:right="-234"/>
        <w:jc w:val="both"/>
        <w:rPr>
          <w:rFonts w:ascii="Arial" w:eastAsia="Times New Roman" w:hAnsi="Arial" w:cs="Arial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После того как Германия произвела «воссоединение» с Австрией, а Варшава одобрила это событие, затем Берлин поддержал притязания Польши на Вильно и Вильнюсскую область, в обмен на признание немецких прав на Клайпеду, Берлин и Варшава продолжили «плодотворное» сотрудничество – в агрессии против Чехословакии, её расчленении.</w:t>
      </w:r>
    </w:p>
    <w:p w:rsidR="00277E77" w:rsidRDefault="00277E77" w:rsidP="00277E77">
      <w:pPr>
        <w:spacing w:after="0" w:line="240" w:lineRule="auto"/>
        <w:ind w:left="-851" w:right="-234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   Польская элита с самого начала создания Чехословакии выдвигала к Праге территориальные претензии. Юзеф Пилсудский, 1-й глава государства Польши в 1918 – 1922 гг., военный министр в 1926 – 1935 гг., вообще заявлял, что «искусственно и уродливо созданная Чехословацкая Республика не только не является основой европейского равновесия, но, наоборот,  </w:t>
      </w:r>
    </w:p>
    <w:p w:rsidR="00277E77" w:rsidRDefault="00277E77" w:rsidP="00277E77">
      <w:pPr>
        <w:spacing w:after="0" w:line="240" w:lineRule="auto"/>
        <w:ind w:left="-851" w:right="-234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           </w:t>
      </w:r>
      <w:r>
        <w:rPr>
          <w:rFonts w:ascii="Arial" w:eastAsia="Times New Roman" w:hAnsi="Arial" w:cs="Arial"/>
          <w:b/>
          <w:u w:val="single"/>
          <w:lang w:val="ru-RU"/>
        </w:rPr>
        <w:t>ПОЛЬСКИЕ ТАНКИ В ЧЕХОСЛОВАКИИ</w:t>
      </w:r>
      <w:r>
        <w:rPr>
          <w:rFonts w:ascii="Arial" w:eastAsia="Times New Roman" w:hAnsi="Arial" w:cs="Arial"/>
          <w:lang w:val="ru-RU"/>
        </w:rPr>
        <w:t xml:space="preserve">.           является его слабым звеном». Поляки хотели ещё в 1918 году расширить своё государство за счёт Чехословакии, претендуя </w:t>
      </w:r>
      <w:proofErr w:type="gramStart"/>
      <w:r>
        <w:rPr>
          <w:rFonts w:ascii="Arial" w:eastAsia="Times New Roman" w:hAnsi="Arial" w:cs="Arial"/>
          <w:lang w:val="ru-RU"/>
        </w:rPr>
        <w:t xml:space="preserve">на  </w:t>
      </w:r>
      <w:proofErr w:type="spellStart"/>
      <w:r>
        <w:rPr>
          <w:rFonts w:ascii="Arial" w:eastAsia="Times New Roman" w:hAnsi="Arial" w:cs="Arial"/>
          <w:lang w:val="ru-RU"/>
        </w:rPr>
        <w:t>Тешинскую</w:t>
      </w:r>
      <w:proofErr w:type="spellEnd"/>
      <w:proofErr w:type="gramEnd"/>
      <w:r>
        <w:rPr>
          <w:rFonts w:ascii="Arial" w:eastAsia="Times New Roman" w:hAnsi="Arial" w:cs="Arial"/>
          <w:lang w:val="ru-RU"/>
        </w:rPr>
        <w:t xml:space="preserve"> область.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1147445</wp:posOffset>
            </wp:positionV>
            <wp:extent cx="2875280" cy="1949450"/>
            <wp:effectExtent l="0" t="0" r="1270" b="0"/>
            <wp:wrapTight wrapText="bothSides">
              <wp:wrapPolygon edited="0">
                <wp:start x="0" y="0"/>
                <wp:lineTo x="0" y="21319"/>
                <wp:lineTo x="21466" y="21319"/>
                <wp:lineTo x="21466" y="0"/>
                <wp:lineTo x="0" y="0"/>
              </wp:wrapPolygon>
            </wp:wrapTight>
            <wp:docPr id="1" name="Рисунок 1" descr="Август 1920 года. Польша. Пленные красноармейц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густ 1920 года. Польша. Пленные красноармейцы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ru-RU"/>
        </w:rPr>
        <w:t xml:space="preserve">     3</w:t>
      </w:r>
      <w:r>
        <w:rPr>
          <w:rFonts w:ascii="Arial" w:hAnsi="Arial" w:cs="Arial"/>
          <w:color w:val="222222"/>
          <w:shd w:val="clear" w:color="auto" w:fill="FFFFFF"/>
          <w:lang w:val="ru-RU"/>
        </w:rPr>
        <w:t>0 сентября Варшава направила в Прагу ультиматум с требованием принять польские условия до 12:00 1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октября и выполнить их в течение 10 дней. В ходе срочно организованной консультации Франция и Великобритания, опасаясь срыва Мюнхенского процесса, оказали давление на министра иностранных дел Чехословакии К.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ru-RU"/>
        </w:rPr>
        <w:t>Крофту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, принудив его согласиться на поставленные условия. 1 октября чехословацкие войска начали отводиться от границы, и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ru-RU"/>
        </w:rPr>
        <w:t>Заользье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было передано Польше. С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ru-RU"/>
        </w:rPr>
        <w:t>Заользьем</w:t>
      </w:r>
      <w:proofErr w:type="spellEnd"/>
      <w:r>
        <w:rPr>
          <w:rFonts w:ascii="Arial" w:hAnsi="Arial" w:cs="Arial"/>
          <w:color w:val="222222"/>
          <w:shd w:val="clear" w:color="auto" w:fill="FFFFFF"/>
          <w:lang w:val="ru-RU"/>
        </w:rPr>
        <w:t xml:space="preserve"> Польша приобрела 805 км² территории и 227400 жителей. В процессе передачи территорий происходили стычки между местными органами правопорядка и регулярными частями армии Польши, в результате которых погибли, по некоторым данным, от 70 до 100 сотрудников полиции. Число погибших польских военнослужащих не установлено.</w:t>
      </w:r>
    </w:p>
    <w:p w:rsidR="00277E77" w:rsidRDefault="00277E77" w:rsidP="00277E77">
      <w:pPr>
        <w:pStyle w:val="a3"/>
        <w:pBdr>
          <w:bottom w:val="double" w:sz="6" w:space="1" w:color="auto"/>
        </w:pBdr>
        <w:ind w:left="-851" w:right="-234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То может с этого момента следовало бы считать начало мировой войны? Тогда бы и гадать не пришлось, кто </w:t>
      </w:r>
      <w:proofErr w:type="gramStart"/>
      <w:r>
        <w:rPr>
          <w:rFonts w:ascii="Arial" w:hAnsi="Arial" w:cs="Arial"/>
          <w:lang w:val="ru-RU"/>
        </w:rPr>
        <w:t>начал .</w:t>
      </w:r>
      <w:proofErr w:type="gramEnd"/>
    </w:p>
    <w:p w:rsidR="00277E77" w:rsidRDefault="00277E77" w:rsidP="00277E77">
      <w:pPr>
        <w:pStyle w:val="a3"/>
        <w:ind w:left="-851" w:right="-234"/>
        <w:rPr>
          <w:rFonts w:ascii="Arial" w:hAnsi="Arial" w:cs="Arial"/>
          <w:i/>
          <w:sz w:val="6"/>
          <w:szCs w:val="6"/>
          <w:lang w:val="ru-RU"/>
        </w:rPr>
      </w:pP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Коль скоро Польша считала СССР своим врагом, то и у СССР были основания считать Польшу своим врагом, особенно с условием гибели около 30 </w:t>
      </w:r>
      <w:proofErr w:type="gramStart"/>
      <w:r>
        <w:rPr>
          <w:rFonts w:ascii="Arial" w:hAnsi="Arial" w:cs="Arial"/>
          <w:i/>
          <w:lang w:val="ru-RU"/>
        </w:rPr>
        <w:t>тысяч  пленных</w:t>
      </w:r>
      <w:proofErr w:type="gramEnd"/>
      <w:r>
        <w:rPr>
          <w:rFonts w:ascii="Arial" w:hAnsi="Arial" w:cs="Arial"/>
          <w:i/>
          <w:lang w:val="ru-RU"/>
        </w:rPr>
        <w:t xml:space="preserve"> красноармейцев в 1919 – 2021 годах. Их просто замучили г-</w:t>
      </w:r>
      <w:proofErr w:type="spellStart"/>
      <w:r>
        <w:rPr>
          <w:rFonts w:ascii="Arial" w:hAnsi="Arial" w:cs="Arial"/>
          <w:i/>
          <w:lang w:val="ru-RU"/>
        </w:rPr>
        <w:t>лодом</w:t>
      </w:r>
      <w:proofErr w:type="spellEnd"/>
      <w:r>
        <w:rPr>
          <w:rFonts w:ascii="Arial" w:hAnsi="Arial" w:cs="Arial"/>
          <w:i/>
          <w:lang w:val="ru-RU"/>
        </w:rPr>
        <w:t>, холодом, болезнями, многих просто расстреляли.</w:t>
      </w:r>
    </w:p>
    <w:p w:rsidR="00277E77" w:rsidRDefault="00277E77" w:rsidP="00277E77">
      <w:pPr>
        <w:pStyle w:val="a3"/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Чего тогда обижаться, что с врагом поступили соответственно.  (</w:t>
      </w:r>
      <w:r>
        <w:rPr>
          <w:rFonts w:ascii="Arial" w:hAnsi="Arial" w:cs="Arial"/>
          <w:i/>
          <w:u w:val="single"/>
          <w:lang w:val="ru-RU"/>
        </w:rPr>
        <w:t>На фото пленные красноармейцы</w:t>
      </w:r>
      <w:r>
        <w:rPr>
          <w:rFonts w:ascii="Arial" w:hAnsi="Arial" w:cs="Arial"/>
          <w:i/>
          <w:lang w:val="ru-RU"/>
        </w:rPr>
        <w:t>).</w:t>
      </w:r>
      <w:bookmarkStart w:id="0" w:name="_GoBack"/>
      <w:bookmarkEnd w:id="0"/>
    </w:p>
    <w:sectPr w:rsidR="00277E77" w:rsidSect="00CC267C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77"/>
    <w:rsid w:val="00277E77"/>
    <w:rsid w:val="00630331"/>
    <w:rsid w:val="00C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A50C"/>
  <w15:chartTrackingRefBased/>
  <w15:docId w15:val="{EFEFE1FC-BCDB-4D41-AEEB-05F85585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2020-01-15T16:54:00Z</dcterms:created>
  <dcterms:modified xsi:type="dcterms:W3CDTF">2020-02-07T11:09:00Z</dcterms:modified>
</cp:coreProperties>
</file>